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FA46" w14:textId="77777777" w:rsidR="00B16435" w:rsidRDefault="00406801" w:rsidP="00B16435">
      <w:pPr>
        <w:widowControl/>
        <w:spacing w:before="100" w:beforeAutospacing="1" w:after="450" w:line="450" w:lineRule="atLeast"/>
        <w:jc w:val="center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06801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“国家新材料测试评价平台—先进无机非金属材料测试评价行业中心”项目合作建设协议书</w:t>
      </w:r>
    </w:p>
    <w:p w14:paraId="43CDFF3D" w14:textId="3A201E48" w:rsidR="00B16435" w:rsidRPr="00B16435" w:rsidRDefault="00406801" w:rsidP="00B16435">
      <w:pPr>
        <w:widowControl/>
        <w:spacing w:before="100" w:beforeAutospacing="1" w:after="20" w:line="450" w:lineRule="atLeast"/>
        <w:ind w:rightChars="-94" w:right="-197"/>
        <w:jc w:val="lef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项目牵头单位：</w:t>
      </w: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>中国建材检验认证集团股份有限公司</w:t>
      </w:r>
      <w:r w:rsidR="00B16435" w:rsidRPr="00B16435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>（国家建筑材料测试中心）</w:t>
      </w:r>
    </w:p>
    <w:p w14:paraId="196EEADE" w14:textId="19E2C1A8" w:rsidR="00406801" w:rsidRPr="00406801" w:rsidRDefault="00406801" w:rsidP="00B16435">
      <w:pPr>
        <w:widowControl/>
        <w:spacing w:before="100" w:beforeAutospacing="1" w:after="20"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项目</w:t>
      </w:r>
      <w:r w:rsidR="00B1643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合作单位：</w:t>
      </w:r>
      <w:r w:rsidRPr="00406801">
        <w:rPr>
          <w:rFonts w:ascii="宋体" w:eastAsia="宋体" w:hAnsi="宋体" w:cs="宋体"/>
          <w:color w:val="333333"/>
          <w:kern w:val="0"/>
          <w:sz w:val="24"/>
          <w:szCs w:val="24"/>
          <w:u w:val="single"/>
        </w:rPr>
        <w:t>                     </w:t>
      </w:r>
      <w:r w:rsidRPr="00406801">
        <w:rPr>
          <w:rFonts w:ascii="宋体" w:eastAsia="宋体" w:hAnsi="宋体" w:cs="宋体"/>
          <w:color w:val="333333"/>
          <w:kern w:val="0"/>
          <w:sz w:val="24"/>
          <w:szCs w:val="24"/>
        </w:rPr>
        <w:t>      </w:t>
      </w:r>
    </w:p>
    <w:p w14:paraId="4F3510AD" w14:textId="77777777" w:rsidR="00406801" w:rsidRPr="00406801" w:rsidRDefault="00406801" w:rsidP="00B16435">
      <w:pPr>
        <w:widowControl/>
        <w:spacing w:before="100" w:beforeAutospacing="1" w:after="20" w:line="30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依据《中国制造</w:t>
      </w:r>
      <w:r w:rsidRPr="00406801">
        <w:rPr>
          <w:rFonts w:ascii="宋体" w:eastAsia="宋体" w:hAnsi="宋体" w:cs="宋体"/>
          <w:color w:val="333333"/>
          <w:kern w:val="0"/>
          <w:sz w:val="24"/>
          <w:szCs w:val="24"/>
        </w:rPr>
        <w:t>2025</w:t>
      </w: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》的总体战略、工信部、</w:t>
      </w:r>
      <w:proofErr w:type="gramStart"/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发改委</w:t>
      </w:r>
      <w:proofErr w:type="gramEnd"/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、科技部、财政部联合印发的《新材料产业发展指南》、</w:t>
      </w:r>
      <w:r w:rsidRPr="00406801">
        <w:rPr>
          <w:rFonts w:ascii="宋体" w:eastAsia="宋体" w:hAnsi="宋体" w:cs="宋体"/>
          <w:color w:val="333333"/>
          <w:kern w:val="0"/>
          <w:sz w:val="24"/>
          <w:szCs w:val="24"/>
        </w:rPr>
        <w:t>2018</w:t>
      </w: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年工业转型升级资金（部门预算）——国家新材料测试评价平台行业中心建设项目招标文件以及《工业转型升级（中国制造</w:t>
      </w:r>
      <w:r w:rsidRPr="00406801">
        <w:rPr>
          <w:rFonts w:ascii="宋体" w:eastAsia="宋体" w:hAnsi="宋体" w:cs="宋体"/>
          <w:color w:val="333333"/>
          <w:kern w:val="0"/>
          <w:sz w:val="24"/>
          <w:szCs w:val="24"/>
        </w:rPr>
        <w:t>2025</w:t>
      </w: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）资金管理办法》（</w:t>
      </w:r>
      <w:proofErr w:type="gramStart"/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财建〔</w:t>
      </w:r>
      <w:r w:rsidRPr="00406801">
        <w:rPr>
          <w:rFonts w:ascii="宋体" w:eastAsia="宋体" w:hAnsi="宋体" w:cs="宋体"/>
          <w:color w:val="333333"/>
          <w:kern w:val="0"/>
          <w:sz w:val="24"/>
          <w:szCs w:val="24"/>
        </w:rPr>
        <w:t>2016</w:t>
      </w: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〕</w:t>
      </w:r>
      <w:proofErr w:type="gramEnd"/>
      <w:r w:rsidRPr="00406801">
        <w:rPr>
          <w:rFonts w:ascii="宋体" w:eastAsia="宋体" w:hAnsi="宋体" w:cs="宋体"/>
          <w:color w:val="333333"/>
          <w:kern w:val="0"/>
          <w:sz w:val="24"/>
          <w:szCs w:val="24"/>
        </w:rPr>
        <w:t>844</w:t>
      </w: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号）等文件通知要求，经合作双方共同协商，由中国建材集团有限公司下属</w:t>
      </w: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>中国建材检验认证集团股份有限公司（国家建筑材料测试中心）</w:t>
      </w: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作为招标文件要求的</w:t>
      </w: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>“独立法人实体”和建设主体</w:t>
      </w:r>
      <w:r w:rsidRPr="00406801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, </w:t>
      </w: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牵头投标中华人民共和国工业和信息化部</w:t>
      </w:r>
      <w:r w:rsidRPr="00406801">
        <w:rPr>
          <w:rFonts w:ascii="宋体" w:eastAsia="宋体" w:hAnsi="宋体" w:cs="宋体"/>
          <w:color w:val="333333"/>
          <w:kern w:val="0"/>
          <w:sz w:val="24"/>
          <w:szCs w:val="24"/>
        </w:rPr>
        <w:t>2018</w:t>
      </w: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年工业转型升级资金（部门预算）——“国家新材料测试评价平台——先进无机非金属材料测试评价行业中心”项目（以下简称“无机非行业中心”项目），并达成如下协议：</w:t>
      </w:r>
    </w:p>
    <w:p w14:paraId="41CDA85F" w14:textId="77777777" w:rsidR="00406801" w:rsidRPr="00406801" w:rsidRDefault="00406801" w:rsidP="00B16435">
      <w:pPr>
        <w:widowControl/>
        <w:spacing w:before="100" w:beforeAutospacing="1" w:after="20" w:line="30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06801">
        <w:rPr>
          <w:rFonts w:ascii="宋体" w:eastAsia="宋体" w:hAnsi="宋体" w:cs="宋体"/>
          <w:color w:val="333333"/>
          <w:kern w:val="0"/>
          <w:sz w:val="24"/>
          <w:szCs w:val="24"/>
        </w:rPr>
        <w:t>1</w:t>
      </w: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、本项目仅向</w:t>
      </w:r>
      <w:r w:rsidRPr="00406801">
        <w:rPr>
          <w:rFonts w:ascii="宋体" w:eastAsia="宋体" w:hAnsi="宋体" w:cs="宋体"/>
          <w:color w:val="333333"/>
          <w:kern w:val="0"/>
          <w:sz w:val="26"/>
          <w:szCs w:val="26"/>
          <w:u w:val="single"/>
        </w:rPr>
        <w:t xml:space="preserve"> </w:t>
      </w: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>中华人民共和国工业和信息化部</w:t>
      </w:r>
      <w:r w:rsidRPr="00406801">
        <w:rPr>
          <w:rFonts w:ascii="宋体" w:eastAsia="宋体" w:hAnsi="宋体" w:cs="宋体"/>
          <w:color w:val="333333"/>
          <w:kern w:val="0"/>
          <w:sz w:val="26"/>
          <w:szCs w:val="26"/>
          <w:u w:val="single"/>
        </w:rPr>
        <w:t xml:space="preserve"> </w:t>
      </w: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提出申请。</w:t>
      </w:r>
    </w:p>
    <w:p w14:paraId="09C11118" w14:textId="77777777" w:rsidR="00406801" w:rsidRPr="00406801" w:rsidRDefault="00406801" w:rsidP="00B16435">
      <w:pPr>
        <w:widowControl/>
        <w:spacing w:before="100" w:beforeAutospacing="1" w:after="20" w:line="30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06801">
        <w:rPr>
          <w:rFonts w:ascii="宋体" w:eastAsia="宋体" w:hAnsi="宋体" w:cs="宋体"/>
          <w:color w:val="333333"/>
          <w:kern w:val="0"/>
          <w:sz w:val="24"/>
          <w:szCs w:val="24"/>
        </w:rPr>
        <w:t>2</w:t>
      </w: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围绕招标文件和招标指南的要求，项目牵头单位总体负责投标工作；合作单位按照牵头单位的要求，在规定时间内签署合作协议书、提供必要的材料以及向“无机非行业中心”项目专家委员会推荐本单位的专家等。</w:t>
      </w:r>
    </w:p>
    <w:p w14:paraId="4EB96B42" w14:textId="77777777" w:rsidR="00406801" w:rsidRPr="00406801" w:rsidRDefault="00406801" w:rsidP="00B16435">
      <w:pPr>
        <w:widowControl/>
        <w:spacing w:before="100" w:beforeAutospacing="1" w:after="20" w:line="30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06801">
        <w:rPr>
          <w:rFonts w:ascii="宋体" w:eastAsia="宋体" w:hAnsi="宋体" w:cs="宋体"/>
          <w:color w:val="333333"/>
          <w:kern w:val="0"/>
          <w:sz w:val="24"/>
          <w:szCs w:val="24"/>
        </w:rPr>
        <w:t>3</w:t>
      </w: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、项目牵头单位和合作单位承诺：本协议签署后，将不再独立牵头或参与由其他独立法人实体牵头的上述“无机非行业中心”项目的投标。</w:t>
      </w:r>
    </w:p>
    <w:p w14:paraId="3A549CE4" w14:textId="77777777" w:rsidR="00406801" w:rsidRPr="00406801" w:rsidRDefault="00406801" w:rsidP="00B16435">
      <w:pPr>
        <w:widowControl/>
        <w:spacing w:before="100" w:beforeAutospacing="1" w:after="20" w:line="30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06801">
        <w:rPr>
          <w:rFonts w:ascii="宋体" w:eastAsia="宋体" w:hAnsi="宋体" w:cs="宋体"/>
          <w:color w:val="333333"/>
          <w:kern w:val="0"/>
          <w:sz w:val="24"/>
          <w:szCs w:val="24"/>
        </w:rPr>
        <w:t>4</w:t>
      </w: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项目如中标，牵头单位负责“无机非行业中心”的总体规划、资金筹措、总部及分部建设、网络服务平台建设及相关研究工作组织等；合作单位将利用自身优势技术和人才资源，配合牵头单位，承担“无机非行业中心”相关分支机构建设工作；承担由“无机非行业中心”组织的相关研究课题；代表“无机非行业</w:t>
      </w:r>
      <w:r w:rsidRPr="0040680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中心”承接先进无机非金属新材料检测表征、认证或适用性评价等服务业务；联合开展先进无机非金属新材料检测表征、认证、评价相关的标准制修订；联合申请其他政府资金项目等。</w:t>
      </w:r>
    </w:p>
    <w:p w14:paraId="5B13AF78" w14:textId="5BA7516A" w:rsidR="00406801" w:rsidRPr="00406801" w:rsidRDefault="00406801" w:rsidP="00B16435">
      <w:pPr>
        <w:widowControl/>
        <w:spacing w:before="100" w:beforeAutospacing="1" w:after="20" w:line="30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06801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5</w:t>
      </w: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、在项目投标和实施过程中，项目牵头单位及各参与单位承诺对所有敏感信息负有保密责任。</w:t>
      </w:r>
    </w:p>
    <w:p w14:paraId="1D3F63DD" w14:textId="77777777" w:rsidR="00406801" w:rsidRPr="00406801" w:rsidRDefault="00406801" w:rsidP="00B16435">
      <w:pPr>
        <w:widowControl/>
        <w:spacing w:before="100" w:beforeAutospacing="1" w:after="20" w:line="30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06801">
        <w:rPr>
          <w:rFonts w:ascii="宋体" w:eastAsia="宋体" w:hAnsi="宋体" w:cs="宋体"/>
          <w:color w:val="333333"/>
          <w:kern w:val="0"/>
          <w:sz w:val="24"/>
          <w:szCs w:val="24"/>
        </w:rPr>
        <w:t>6</w:t>
      </w: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、本协议一式四份，经各方法定代表人或授权代理人签字并加盖所在单位公章后生效，各持二份。若申报项目未能中标，本协议自然失效。</w:t>
      </w:r>
    </w:p>
    <w:p w14:paraId="23E6E3E3" w14:textId="77777777" w:rsidR="00406801" w:rsidRPr="00406801" w:rsidRDefault="00406801" w:rsidP="00B16435">
      <w:pPr>
        <w:widowControl/>
        <w:spacing w:before="100" w:beforeAutospacing="1" w:after="20" w:line="300" w:lineRule="auto"/>
        <w:ind w:firstLineChars="200" w:firstLine="520"/>
        <w:jc w:val="lef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06801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（以下为盖章页，无协议正文）</w:t>
      </w:r>
      <w:r w:rsidRPr="00406801">
        <w:rPr>
          <w:rFonts w:ascii="宋体" w:eastAsia="宋体" w:hAnsi="宋体" w:cs="宋体"/>
          <w:color w:val="333333"/>
          <w:kern w:val="0"/>
          <w:sz w:val="26"/>
          <w:szCs w:val="26"/>
        </w:rPr>
        <w:t xml:space="preserve">  </w:t>
      </w:r>
    </w:p>
    <w:p w14:paraId="6BC143B2" w14:textId="77777777" w:rsidR="00406801" w:rsidRPr="00406801" w:rsidRDefault="00406801" w:rsidP="00406801">
      <w:pPr>
        <w:widowControl/>
        <w:spacing w:before="100" w:beforeAutospacing="1" w:after="450" w:line="450" w:lineRule="atLeast"/>
        <w:jc w:val="lef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0680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br w:type="page"/>
      </w:r>
    </w:p>
    <w:p w14:paraId="1D29E8E3" w14:textId="24AF4C3B" w:rsidR="00406801" w:rsidRPr="00406801" w:rsidRDefault="00406801" w:rsidP="00B16435">
      <w:pPr>
        <w:widowControl/>
        <w:spacing w:before="100" w:beforeAutospacing="1" w:after="450" w:line="360" w:lineRule="auto"/>
        <w:jc w:val="lef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06801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lastRenderedPageBreak/>
        <w:t>（盖章页，本页无正文）</w:t>
      </w:r>
      <w:r w:rsidRPr="00406801">
        <w:rPr>
          <w:rFonts w:ascii="宋体" w:eastAsia="宋体" w:hAnsi="宋体" w:cs="宋体"/>
          <w:color w:val="333333"/>
          <w:kern w:val="0"/>
          <w:sz w:val="26"/>
          <w:szCs w:val="26"/>
        </w:rPr>
        <w:t xml:space="preserve">    </w:t>
      </w:r>
    </w:p>
    <w:p w14:paraId="5BE0EB6C" w14:textId="1337738F" w:rsidR="00406801" w:rsidRPr="00406801" w:rsidRDefault="00406801" w:rsidP="00B16435">
      <w:pPr>
        <w:widowControl/>
        <w:spacing w:before="100" w:beforeAutospacing="1" w:after="450" w:line="480" w:lineRule="atLeast"/>
        <w:jc w:val="lef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项目牵头单位（盖章）：</w:t>
      </w: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>中国建材检验认证集团股份有限公司（国家建筑材料测试中心）</w:t>
      </w:r>
      <w:r w:rsidRPr="00406801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             </w:t>
      </w:r>
    </w:p>
    <w:p w14:paraId="5EB48572" w14:textId="77777777" w:rsidR="00406801" w:rsidRPr="00406801" w:rsidRDefault="00406801" w:rsidP="00B16435">
      <w:pPr>
        <w:widowControl/>
        <w:spacing w:before="100" w:beforeAutospacing="1" w:after="20"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法定代表人或授权代理人（签章）：</w:t>
      </w:r>
    </w:p>
    <w:p w14:paraId="4E703FE1" w14:textId="77777777" w:rsidR="00406801" w:rsidRPr="00406801" w:rsidRDefault="00406801" w:rsidP="00B16435">
      <w:pPr>
        <w:widowControl/>
        <w:spacing w:before="100" w:beforeAutospacing="1" w:after="20"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项目负责人（签章）：</w:t>
      </w:r>
    </w:p>
    <w:p w14:paraId="434F6FEF" w14:textId="77777777" w:rsidR="00406801" w:rsidRPr="00406801" w:rsidRDefault="00406801" w:rsidP="00B16435">
      <w:pPr>
        <w:widowControl/>
        <w:spacing w:before="100" w:beforeAutospacing="1" w:after="20"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联系人：国丽</w:t>
      </w:r>
    </w:p>
    <w:p w14:paraId="5985EB74" w14:textId="77777777" w:rsidR="00406801" w:rsidRPr="00406801" w:rsidRDefault="00406801" w:rsidP="00B16435">
      <w:pPr>
        <w:widowControl/>
        <w:spacing w:before="100" w:beforeAutospacing="1" w:after="20"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联系人电话：</w:t>
      </w:r>
      <w:r w:rsidRPr="00406801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010-51167002  </w:t>
      </w:r>
    </w:p>
    <w:p w14:paraId="01A6B3DC" w14:textId="77777777" w:rsidR="00406801" w:rsidRPr="00406801" w:rsidRDefault="00406801" w:rsidP="00B16435">
      <w:pPr>
        <w:widowControl/>
        <w:spacing w:before="100" w:beforeAutospacing="1" w:after="20"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联系人</w:t>
      </w:r>
      <w:r w:rsidRPr="00406801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email</w:t>
      </w: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：</w:t>
      </w:r>
      <w:hyperlink r:id="rId4" w:history="1">
        <w:r w:rsidRPr="00406801">
          <w:rPr>
            <w:rFonts w:ascii="宋体" w:eastAsia="宋体" w:hAnsi="宋体" w:cs="宋体"/>
            <w:color w:val="0000FF"/>
            <w:kern w:val="0"/>
            <w:sz w:val="24"/>
            <w:szCs w:val="24"/>
          </w:rPr>
          <w:t>guoli@ctc.ac.cn</w:t>
        </w:r>
      </w:hyperlink>
      <w:r w:rsidRPr="0040680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14:paraId="734EB5EB" w14:textId="77777777" w:rsidR="00406801" w:rsidRPr="00406801" w:rsidRDefault="00406801" w:rsidP="00B16435">
      <w:pPr>
        <w:widowControl/>
        <w:spacing w:before="100" w:beforeAutospacing="1" w:after="20" w:line="360" w:lineRule="auto"/>
        <w:ind w:firstLine="1080"/>
        <w:jc w:val="lef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</w:t>
      </w:r>
      <w:r w:rsidRPr="00406801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   </w:t>
      </w: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 w:rsidRPr="00406801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   </w:t>
      </w: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</w:t>
      </w:r>
    </w:p>
    <w:p w14:paraId="7944A55D" w14:textId="3655D33E" w:rsidR="00406801" w:rsidRPr="00406801" w:rsidRDefault="00406801" w:rsidP="00406801">
      <w:pPr>
        <w:widowControl/>
        <w:spacing w:before="100" w:beforeAutospacing="1" w:after="450"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06801">
        <w:rPr>
          <w:rFonts w:ascii="宋体" w:eastAsia="宋体" w:hAnsi="宋体" w:cs="宋体"/>
          <w:color w:val="333333"/>
          <w:kern w:val="0"/>
          <w:sz w:val="24"/>
          <w:szCs w:val="24"/>
        </w:rPr>
        <w:t>  </w:t>
      </w:r>
    </w:p>
    <w:p w14:paraId="5988DD77" w14:textId="3EF472BF" w:rsidR="00406801" w:rsidRPr="00406801" w:rsidRDefault="00406801" w:rsidP="00B16435">
      <w:pPr>
        <w:widowControl/>
        <w:spacing w:before="100" w:beforeAutospacing="1" w:after="450" w:line="30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项目合作单位（盖</w:t>
      </w:r>
      <w:r w:rsidR="00B1643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章）:</w:t>
      </w:r>
      <w:r w:rsidR="00B16435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                                </w:t>
      </w:r>
    </w:p>
    <w:p w14:paraId="72A50D32" w14:textId="77777777" w:rsidR="00406801" w:rsidRPr="00406801" w:rsidRDefault="00406801" w:rsidP="00B16435">
      <w:pPr>
        <w:widowControl/>
        <w:spacing w:before="100" w:beforeAutospacing="1" w:after="20"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法定代表人或授权代理人（签章）：</w:t>
      </w:r>
      <w:r w:rsidRPr="00406801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14:paraId="40F837BE" w14:textId="77777777" w:rsidR="00406801" w:rsidRPr="00406801" w:rsidRDefault="00406801" w:rsidP="00B16435">
      <w:pPr>
        <w:widowControl/>
        <w:spacing w:before="100" w:beforeAutospacing="1" w:after="20"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项目负责人</w:t>
      </w:r>
      <w:r w:rsidRPr="00406801">
        <w:rPr>
          <w:rFonts w:ascii="宋体" w:eastAsia="宋体" w:hAnsi="宋体" w:cs="宋体"/>
          <w:color w:val="333333"/>
          <w:kern w:val="0"/>
          <w:sz w:val="24"/>
          <w:szCs w:val="24"/>
        </w:rPr>
        <w:t>:</w:t>
      </w:r>
    </w:p>
    <w:p w14:paraId="0D7F422D" w14:textId="77777777" w:rsidR="00406801" w:rsidRPr="00406801" w:rsidRDefault="00406801" w:rsidP="00B16435">
      <w:pPr>
        <w:widowControl/>
        <w:spacing w:before="100" w:beforeAutospacing="1" w:after="20"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联系人：</w:t>
      </w:r>
      <w:r w:rsidRPr="00406801">
        <w:rPr>
          <w:rFonts w:ascii="宋体" w:eastAsia="宋体" w:hAnsi="宋体" w:cs="宋体"/>
          <w:color w:val="333333"/>
          <w:kern w:val="0"/>
          <w:sz w:val="26"/>
          <w:szCs w:val="26"/>
        </w:rPr>
        <w:t xml:space="preserve"> </w:t>
      </w:r>
    </w:p>
    <w:p w14:paraId="661A7D21" w14:textId="77777777" w:rsidR="00406801" w:rsidRPr="00406801" w:rsidRDefault="00406801" w:rsidP="00B16435">
      <w:pPr>
        <w:widowControl/>
        <w:spacing w:before="100" w:beforeAutospacing="1" w:after="20"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联系人电话：</w:t>
      </w:r>
      <w:r w:rsidRPr="00406801">
        <w:rPr>
          <w:rFonts w:ascii="宋体" w:eastAsia="宋体" w:hAnsi="宋体" w:cs="宋体"/>
          <w:color w:val="333333"/>
          <w:kern w:val="0"/>
          <w:sz w:val="26"/>
          <w:szCs w:val="26"/>
        </w:rPr>
        <w:t xml:space="preserve"> </w:t>
      </w:r>
    </w:p>
    <w:p w14:paraId="213F5174" w14:textId="77777777" w:rsidR="00406801" w:rsidRPr="00406801" w:rsidRDefault="00406801" w:rsidP="00B16435">
      <w:pPr>
        <w:widowControl/>
        <w:spacing w:before="100" w:beforeAutospacing="1" w:after="20"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联系人</w:t>
      </w:r>
      <w:r w:rsidRPr="00406801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email</w:t>
      </w: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：</w:t>
      </w:r>
    </w:p>
    <w:p w14:paraId="1524894A" w14:textId="77777777" w:rsidR="00406801" w:rsidRPr="00406801" w:rsidRDefault="00406801" w:rsidP="00B16435">
      <w:pPr>
        <w:widowControl/>
        <w:spacing w:before="100" w:beforeAutospacing="1" w:after="20" w:line="360" w:lineRule="auto"/>
        <w:ind w:firstLine="960"/>
        <w:jc w:val="lef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</w:t>
      </w:r>
      <w:r w:rsidRPr="00406801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   </w:t>
      </w: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 w:rsidRPr="00406801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   </w:t>
      </w:r>
      <w:r w:rsidRPr="00406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</w:t>
      </w:r>
    </w:p>
    <w:p w14:paraId="6B3A4494" w14:textId="77777777" w:rsidR="00406801" w:rsidRDefault="00406801"/>
    <w:sectPr w:rsidR="00406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01"/>
    <w:rsid w:val="002A5AF9"/>
    <w:rsid w:val="00406801"/>
    <w:rsid w:val="00B1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9B59C"/>
  <w15:chartTrackingRefBased/>
  <w15:docId w15:val="{9D742F20-4542-4BB1-81AF-988D67AC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0680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406801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06801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89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oli@ctc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zhh</dc:creator>
  <cp:keywords/>
  <dc:description/>
  <cp:lastModifiedBy>zhh</cp:lastModifiedBy>
  <cp:revision>2</cp:revision>
  <dcterms:created xsi:type="dcterms:W3CDTF">2021-05-31T01:16:00Z</dcterms:created>
  <dcterms:modified xsi:type="dcterms:W3CDTF">2021-05-31T01:30:00Z</dcterms:modified>
</cp:coreProperties>
</file>